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21DB4" w:rsidR="00D21DB4" w:rsidP="00D21DB4" w:rsidRDefault="00D21DB4" w14:paraId="6726B4A8" w14:textId="77777777">
      <w:pPr>
        <w:jc w:val="center"/>
        <w:rPr>
          <w:rFonts w:ascii="Arial" w:hAnsi="Arial" w:cs="Arial"/>
          <w:sz w:val="28"/>
        </w:rPr>
      </w:pPr>
      <w:r w:rsidRPr="00D21DB4">
        <w:rPr>
          <w:rFonts w:ascii="Arial" w:hAnsi="Arial" w:cs="Arial"/>
          <w:b/>
          <w:bCs/>
          <w:sz w:val="28"/>
        </w:rPr>
        <w:t>Véligo Location le service d’Île-de-France Mobilités de location longue durée de vélos pour les particuliers et les professionnels.</w:t>
      </w:r>
    </w:p>
    <w:p w:rsidR="00D21DB4" w:rsidP="00D21DB4" w:rsidRDefault="00D21DB4" w14:paraId="52ED847F" w14:textId="77777777">
      <w:pPr>
        <w:jc w:val="both"/>
        <w:rPr>
          <w:rFonts w:ascii="Arial" w:hAnsi="Arial" w:cs="Arial"/>
        </w:rPr>
      </w:pPr>
    </w:p>
    <w:p w:rsidRPr="00D21DB4" w:rsidR="00D21DB4" w:rsidP="00D21DB4" w:rsidRDefault="00D21DB4" w14:paraId="7D00D273" w14:textId="77777777">
      <w:pPr>
        <w:jc w:val="both"/>
        <w:rPr>
          <w:rFonts w:ascii="Arial" w:hAnsi="Arial" w:cs="Arial"/>
        </w:rPr>
      </w:pPr>
      <w:r w:rsidRPr="00D21DB4">
        <w:rPr>
          <w:rFonts w:ascii="Arial" w:hAnsi="Arial" w:cs="Arial"/>
        </w:rPr>
        <w:t xml:space="preserve">Vélos électriques ou mécaniques, classiques, pliants ou cargos, vélos adaptés pour les personnes à besoins spécifiques, plus que jamais Véligo Location offre à tous les Franciliens la possibilité de tester différents vélos pour </w:t>
      </w:r>
      <w:r w:rsidRPr="00D21DB4">
        <w:rPr>
          <w:rFonts w:ascii="Arial" w:hAnsi="Arial" w:cs="Arial"/>
          <w:b/>
          <w:bCs/>
        </w:rPr>
        <w:t>choisir le modèle qui correspond à ses usages et ses besoins</w:t>
      </w:r>
      <w:r w:rsidRPr="00D21DB4">
        <w:rPr>
          <w:rFonts w:ascii="Arial" w:hAnsi="Arial" w:cs="Arial"/>
        </w:rPr>
        <w:t xml:space="preserve">. En offrant la possibilité d’essayer un vélo pendant plusieurs mois, Véligo Location </w:t>
      </w:r>
      <w:r w:rsidRPr="00D21DB4">
        <w:rPr>
          <w:rFonts w:ascii="Arial" w:hAnsi="Arial" w:cs="Arial"/>
          <w:b/>
          <w:bCs/>
        </w:rPr>
        <w:t>facilite le passage au vélo comme mode de déplacement au quotidien</w:t>
      </w:r>
      <w:r w:rsidRPr="00D21DB4">
        <w:rPr>
          <w:rFonts w:ascii="Arial" w:hAnsi="Arial" w:cs="Arial"/>
        </w:rPr>
        <w:t xml:space="preserve">, que ce soit pour les trajets domicile-travail, les déplacements professionnels ou les usages loisirs. </w:t>
      </w:r>
    </w:p>
    <w:p w:rsidRPr="00D21DB4" w:rsidR="00D21DB4" w:rsidP="00D21DB4" w:rsidRDefault="00D21DB4" w14:paraId="23968F93" w14:textId="77777777">
      <w:pPr>
        <w:jc w:val="both"/>
        <w:rPr>
          <w:rFonts w:ascii="Arial" w:hAnsi="Arial" w:cs="Arial"/>
        </w:rPr>
      </w:pPr>
      <w:r w:rsidRPr="00D21DB4">
        <w:rPr>
          <w:rFonts w:ascii="Arial" w:hAnsi="Arial" w:cs="Arial"/>
        </w:rPr>
        <w:t xml:space="preserve">Depuis son lancement, Véligo Location n’a cessé d’évoluer pour s’adapter aux nouveaux modes de vie des Franciliens et accompagner les profondes transformations des mobilités en Île-de-France. </w:t>
      </w:r>
      <w:r w:rsidRPr="00D21DB4">
        <w:rPr>
          <w:rFonts w:ascii="Arial" w:hAnsi="Arial" w:cs="Arial"/>
          <w:b/>
          <w:bCs/>
        </w:rPr>
        <w:t>Plus de 130 000 Franciliens ont déjà expérimenté le service</w:t>
      </w:r>
      <w:r w:rsidRPr="00D21DB4">
        <w:rPr>
          <w:rFonts w:ascii="Arial" w:hAnsi="Arial" w:cs="Arial"/>
        </w:rPr>
        <w:t>, et une large majorité a poursuivi la pratique du vélo après leur location. Aujourd’hui, le service propose une gamme complète et cohérente, pensée pour répondre à la diversité des pratiques :</w:t>
      </w:r>
    </w:p>
    <w:p w:rsidRPr="00D21DB4" w:rsidR="006E4713" w:rsidP="00D21DB4" w:rsidRDefault="00D21DB4" w14:paraId="620EAF60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21DB4">
        <w:rPr>
          <w:rFonts w:ascii="Arial" w:hAnsi="Arial" w:cs="Arial"/>
          <w:b/>
          <w:bCs/>
        </w:rPr>
        <w:t>Vélo à assistance électrique</w:t>
      </w:r>
      <w:r w:rsidRPr="00D21DB4">
        <w:rPr>
          <w:rFonts w:ascii="Arial" w:hAnsi="Arial" w:cs="Arial"/>
        </w:rPr>
        <w:t>, l’allié des trajets domicile-travail et des déplacements du quotidien - Location de 6, 9 ou 12 mois pour 44€* par mois.</w:t>
      </w:r>
    </w:p>
    <w:p w:rsidRPr="00D21DB4" w:rsidR="006E4713" w:rsidP="00D21DB4" w:rsidRDefault="00D21DB4" w14:paraId="686ADFD2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21DB4">
        <w:rPr>
          <w:rFonts w:ascii="Arial" w:hAnsi="Arial" w:cs="Arial"/>
          <w:b/>
          <w:bCs/>
        </w:rPr>
        <w:t>Vélo mécanique</w:t>
      </w:r>
      <w:r w:rsidRPr="00D21DB4">
        <w:rPr>
          <w:rFonts w:ascii="Arial" w:hAnsi="Arial" w:cs="Arial"/>
        </w:rPr>
        <w:t>, une option simple, pratique et économe - Location de 6, 9 ou 12 mois pour 10€* par mois.</w:t>
      </w:r>
    </w:p>
    <w:p w:rsidRPr="00D21DB4" w:rsidR="006E4713" w:rsidP="00D21DB4" w:rsidRDefault="00D21DB4" w14:paraId="67197558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21DB4">
        <w:rPr>
          <w:rFonts w:ascii="Arial" w:hAnsi="Arial" w:cs="Arial"/>
          <w:b/>
          <w:bCs/>
        </w:rPr>
        <w:t>Vélo mécanique pliant</w:t>
      </w:r>
      <w:r w:rsidRPr="00D21DB4">
        <w:rPr>
          <w:rFonts w:ascii="Arial" w:hAnsi="Arial" w:cs="Arial"/>
        </w:rPr>
        <w:t>, compact, pratique et léger, il se plie en quelques secondes - Location de 3, 6 ou 9 mois pour 22€* par mois</w:t>
      </w:r>
    </w:p>
    <w:p w:rsidRPr="00D21DB4" w:rsidR="006E4713" w:rsidP="00D21DB4" w:rsidRDefault="00D21DB4" w14:paraId="56B7AD0D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21DB4">
        <w:rPr>
          <w:rFonts w:ascii="Arial" w:hAnsi="Arial" w:cs="Arial"/>
          <w:b/>
          <w:bCs/>
        </w:rPr>
        <w:t>Gamme de vélos cargos à assistance électrique</w:t>
      </w:r>
      <w:r w:rsidRPr="00D21DB4">
        <w:rPr>
          <w:rFonts w:ascii="Arial" w:hAnsi="Arial" w:cs="Arial"/>
        </w:rPr>
        <w:t>, plébiscités par les particuliers pour transportés toute leur famille - Location de 3, 6 ou 9 mois pour 88€* par mois</w:t>
      </w:r>
    </w:p>
    <w:p w:rsidRPr="00D21DB4" w:rsidR="006E4713" w:rsidP="00D21DB4" w:rsidRDefault="00D21DB4" w14:paraId="5F769DC4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21DB4">
        <w:rPr>
          <w:rFonts w:ascii="Arial" w:hAnsi="Arial" w:cs="Arial"/>
          <w:b/>
          <w:bCs/>
        </w:rPr>
        <w:t>Gamme de vélos adaptés avec et sans assistance électrique</w:t>
      </w:r>
      <w:r w:rsidRPr="00D21DB4">
        <w:rPr>
          <w:rFonts w:ascii="Arial" w:hAnsi="Arial" w:cs="Arial"/>
        </w:rPr>
        <w:t xml:space="preserve">, avec un bilan mobilité réalisé par un ergothérapeute, pour choisir la solution la plus conforme aux besoins, et configurer le Véligo le mieux adapté - Location de 3, 6 ou 9 mois pour 44€* par mois </w:t>
      </w:r>
    </w:p>
    <w:p w:rsidRPr="00D21DB4" w:rsidR="006E4713" w:rsidP="00D21DB4" w:rsidRDefault="00D21DB4" w14:paraId="648F646F" w14:textId="0890EA1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31DCC1BD" w:rsidR="6EB15B3C">
        <w:rPr>
          <w:rFonts w:ascii="Arial" w:hAnsi="Arial" w:cs="Arial"/>
          <w:b w:val="1"/>
          <w:bCs w:val="1"/>
        </w:rPr>
        <w:t>Gamme de vélos cargos professionnels avec assistance électrique</w:t>
      </w:r>
      <w:r w:rsidRPr="31DCC1BD" w:rsidR="6EB15B3C">
        <w:rPr>
          <w:rFonts w:ascii="Arial" w:hAnsi="Arial" w:cs="Arial"/>
        </w:rPr>
        <w:t xml:space="preserve">, avec </w:t>
      </w:r>
      <w:r w:rsidRPr="31DCC1BD" w:rsidR="2BAAC9F4">
        <w:rPr>
          <w:rFonts w:ascii="Arial" w:hAnsi="Arial" w:cs="Arial"/>
        </w:rPr>
        <w:t>un bilan</w:t>
      </w:r>
      <w:r w:rsidRPr="31DCC1BD" w:rsidR="6EB15B3C">
        <w:rPr>
          <w:rFonts w:ascii="Arial" w:hAnsi="Arial" w:cs="Arial"/>
        </w:rPr>
        <w:t xml:space="preserve"> Mobilité réalisé en Maison du Vélo, permettant d’orienter le professionnel vers le modèle le plus adapté à son activité - Location de 3 ou 6 mois à partir de 120€ par mois</w:t>
      </w:r>
    </w:p>
    <w:p w:rsidRPr="00D21DB4" w:rsidR="00D21DB4" w:rsidP="00D21DB4" w:rsidRDefault="00D21DB4" w14:paraId="6C0CD64E" w14:textId="77777777">
      <w:pPr>
        <w:jc w:val="both"/>
        <w:rPr>
          <w:rFonts w:ascii="Arial" w:hAnsi="Arial" w:cs="Arial"/>
          <w:i/>
          <w:sz w:val="20"/>
        </w:rPr>
      </w:pPr>
      <w:r w:rsidRPr="00D21DB4">
        <w:rPr>
          <w:rFonts w:ascii="Arial" w:hAnsi="Arial" w:cs="Arial"/>
          <w:i/>
          <w:sz w:val="20"/>
        </w:rPr>
        <w:t>*Hors tarifs réduits</w:t>
      </w:r>
    </w:p>
    <w:p w:rsidR="00D21DB4" w:rsidP="00D21DB4" w:rsidRDefault="00D21DB4" w14:paraId="43866253" w14:textId="77777777">
      <w:pPr>
        <w:jc w:val="both"/>
        <w:rPr>
          <w:rFonts w:ascii="Arial" w:hAnsi="Arial" w:cs="Arial"/>
        </w:rPr>
      </w:pPr>
      <w:r w:rsidRPr="00D21DB4">
        <w:rPr>
          <w:rFonts w:ascii="Arial" w:hAnsi="Arial" w:cs="Arial"/>
        </w:rPr>
        <w:t xml:space="preserve">Des accessoires et options sont également disponibles, comme une assurance optionnelle pour être couvert en cas de vol ou casse. </w:t>
      </w:r>
    </w:p>
    <w:p w:rsidRPr="00D21DB4" w:rsidR="00D21DB4" w:rsidP="00D21DB4" w:rsidRDefault="00D21DB4" w14:paraId="1576EAE3" w14:textId="77777777">
      <w:pPr>
        <w:jc w:val="both"/>
        <w:rPr>
          <w:rFonts w:ascii="Arial" w:hAnsi="Arial" w:cs="Arial"/>
        </w:rPr>
      </w:pPr>
    </w:p>
    <w:p w:rsidR="00D21DB4" w:rsidP="00D21DB4" w:rsidRDefault="00D21DB4" w14:paraId="0E1DCD0D" w14:textId="77777777">
      <w:pPr>
        <w:jc w:val="both"/>
        <w:rPr>
          <w:rFonts w:ascii="Arial" w:hAnsi="Arial" w:cs="Arial"/>
          <w:b/>
          <w:bCs/>
        </w:rPr>
      </w:pPr>
      <w:r w:rsidRPr="00D21DB4">
        <w:rPr>
          <w:rFonts w:ascii="Arial" w:hAnsi="Arial" w:cs="Arial"/>
          <w:b/>
          <w:bCs/>
        </w:rPr>
        <w:t>Envie d’en savoir plus ?</w:t>
      </w:r>
    </w:p>
    <w:p w:rsidRPr="00D21DB4" w:rsidR="00D21DB4" w:rsidP="00D21DB4" w:rsidRDefault="00D21DB4" w14:paraId="2850233F" w14:textId="77777777">
      <w:pPr>
        <w:jc w:val="both"/>
        <w:rPr>
          <w:rFonts w:ascii="Arial" w:hAnsi="Arial" w:cs="Arial"/>
        </w:rPr>
      </w:pPr>
      <w:r w:rsidRPr="00D21DB4">
        <w:rPr>
          <w:rFonts w:ascii="Arial" w:hAnsi="Arial" w:cs="Arial"/>
        </w:rPr>
        <w:t xml:space="preserve">Rendez-vous sur </w:t>
      </w:r>
      <w:hyperlink w:history="1" r:id="rId8">
        <w:r w:rsidRPr="00D21DB4">
          <w:rPr>
            <w:rStyle w:val="Lienhypertexte"/>
            <w:rFonts w:ascii="Arial" w:hAnsi="Arial" w:cs="Arial"/>
          </w:rPr>
          <w:t>https://www.veligo-location.fr/</w:t>
        </w:r>
      </w:hyperlink>
      <w:r w:rsidRPr="00D21DB4">
        <w:rPr>
          <w:rFonts w:ascii="Arial" w:hAnsi="Arial" w:cs="Arial"/>
        </w:rPr>
        <w:t xml:space="preserve"> pour retrouver toutes les informations sur le service Véligo Location</w:t>
      </w:r>
    </w:p>
    <w:p w:rsidRPr="00D21DB4" w:rsidR="00BE7027" w:rsidP="00D21DB4" w:rsidRDefault="00BE7027" w14:paraId="2564F238" w14:textId="77777777">
      <w:pPr>
        <w:jc w:val="both"/>
        <w:rPr>
          <w:rFonts w:ascii="Arial" w:hAnsi="Arial" w:cs="Arial"/>
        </w:rPr>
      </w:pPr>
    </w:p>
    <w:sectPr w:rsidRPr="00D21DB4" w:rsidR="00BE702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A6E82"/>
    <w:multiLevelType w:val="hybridMultilevel"/>
    <w:tmpl w:val="A56EF0F0"/>
    <w:lvl w:ilvl="0" w:tplc="C40209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197882E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3188AC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4DBED4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FF063E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5712B5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0F4C3A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4E23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71C632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num w:numId="1" w16cid:durableId="1299530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DB4"/>
    <w:rsid w:val="006E4713"/>
    <w:rsid w:val="008973FA"/>
    <w:rsid w:val="00BE7027"/>
    <w:rsid w:val="00D21DB4"/>
    <w:rsid w:val="2BAAC9F4"/>
    <w:rsid w:val="31DCC1BD"/>
    <w:rsid w:val="6EB1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CCB4D"/>
  <w15:chartTrackingRefBased/>
  <w15:docId w15:val="{13D199BE-7BD2-47D4-9F5B-34FB5027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21D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4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6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5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7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5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veligo-location.fr/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2d4e5c-c965-4fcb-9286-3248526c2e03">
      <Terms xmlns="http://schemas.microsoft.com/office/infopath/2007/PartnerControls"/>
    </lcf76f155ced4ddcb4097134ff3c332f>
    <TaxCatchAll xmlns="014a15ae-991a-456b-9cd6-2b3da29c26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10940DD741A64D87A69AAB67923CF1" ma:contentTypeVersion="19" ma:contentTypeDescription="Crée un document." ma:contentTypeScope="" ma:versionID="d6151255bd8ea9aa695647849d2b4a16">
  <xsd:schema xmlns:xsd="http://www.w3.org/2001/XMLSchema" xmlns:xs="http://www.w3.org/2001/XMLSchema" xmlns:p="http://schemas.microsoft.com/office/2006/metadata/properties" xmlns:ns2="d92d4e5c-c965-4fcb-9286-3248526c2e03" xmlns:ns3="014a15ae-991a-456b-9cd6-2b3da29c2688" targetNamespace="http://schemas.microsoft.com/office/2006/metadata/properties" ma:root="true" ma:fieldsID="57deb913741c52d2bb7bb395e3ec7f6b" ns2:_="" ns3:_="">
    <xsd:import namespace="d92d4e5c-c965-4fcb-9286-3248526c2e03"/>
    <xsd:import namespace="014a15ae-991a-456b-9cd6-2b3da29c26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d4e5c-c965-4fcb-9286-3248526c2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63e13a61-b2c7-4246-b1e6-f08b241a42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a15ae-991a-456b-9cd6-2b3da29c26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80e3c9-2de8-4284-9be5-c8ce40ee3d1b}" ma:internalName="TaxCatchAll" ma:showField="CatchAllData" ma:web="014a15ae-991a-456b-9cd6-2b3da29c26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452B9-1B10-4CCB-ACB6-9BE78A50AA12}">
  <ds:schemaRefs>
    <ds:schemaRef ds:uri="http://schemas.microsoft.com/office/2006/metadata/properties"/>
    <ds:schemaRef ds:uri="http://schemas.microsoft.com/office/infopath/2007/PartnerControls"/>
    <ds:schemaRef ds:uri="d92d4e5c-c965-4fcb-9286-3248526c2e03"/>
    <ds:schemaRef ds:uri="014a15ae-991a-456b-9cd6-2b3da29c2688"/>
  </ds:schemaRefs>
</ds:datastoreItem>
</file>

<file path=customXml/itemProps2.xml><?xml version="1.0" encoding="utf-8"?>
<ds:datastoreItem xmlns:ds="http://schemas.openxmlformats.org/officeDocument/2006/customXml" ds:itemID="{D7A103FF-573C-4FBA-8FE7-E0E47FE6A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ABE02-66F3-4F6D-A336-E4DD67B8B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d4e5c-c965-4fcb-9286-3248526c2e03"/>
    <ds:schemaRef ds:uri="014a15ae-991a-456b-9cd6-2b3da29c26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 Poste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ROBIN Juliette</dc:creator>
  <keywords/>
  <dc:description/>
  <lastModifiedBy>PRESBERG Agnes</lastModifiedBy>
  <revision>2</revision>
  <dcterms:created xsi:type="dcterms:W3CDTF">2026-03-02T16:33:00.0000000Z</dcterms:created>
  <dcterms:modified xsi:type="dcterms:W3CDTF">2026-03-02T16:34:11.5949251Z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0x0101001110940DD741A64D87A69AAB67923CF1</vt:lpwstr>
  </property>
  <property fmtid="{D5CDD505-2E9C-101B-9397-08002B2CF9AE}" pid="3" name="MediaServiceImageTags">
    <vt:lpwstr/>
  </property>
</Properties>
</file>